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02" w:rsidRDefault="00845302">
      <w:bookmarkStart w:id="0" w:name="_GoBack"/>
      <w:bookmarkEnd w:id="0"/>
    </w:p>
    <w:p w:rsidR="00192D45" w:rsidRDefault="00192D45">
      <w:r w:rsidRPr="00192D45">
        <w:rPr>
          <w:noProof/>
        </w:rPr>
        <w:drawing>
          <wp:inline distT="0" distB="0" distL="0" distR="0">
            <wp:extent cx="1144988" cy="964668"/>
            <wp:effectExtent l="19050" t="0" r="0" b="0"/>
            <wp:docPr id="7" name="Picture 7" descr="http://www.structuralfunds.org.cy/imagefiles/Logos/CYPRUS-REPUBLIC-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ructuralfunds.org.cy/imagefiles/Logos/CYPRUS-REPUBLIC-LOGO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96" cy="96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D45">
        <w:rPr>
          <w:noProof/>
        </w:rPr>
        <w:drawing>
          <wp:inline distT="0" distB="0" distL="0" distR="0">
            <wp:extent cx="1181597" cy="962108"/>
            <wp:effectExtent l="19050" t="0" r="0" b="0"/>
            <wp:docPr id="2" name="Picture 13" descr="http://www.structuralfunds.org.cy/imagefiles/Logos/-EU-LOGO-E%CE%94%CE%95%CE%A4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ructuralfunds.org.cy/imagefiles/Logos/-EU-LOGO-E%CE%94%CE%95%CE%A42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15" cy="96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D45">
        <w:rPr>
          <w:noProof/>
        </w:rPr>
        <w:drawing>
          <wp:inline distT="0" distB="0" distL="0" distR="0">
            <wp:extent cx="1245208" cy="1015459"/>
            <wp:effectExtent l="19050" t="0" r="0" b="0"/>
            <wp:docPr id="16" name="Picture 16" descr="http://www.structuralfunds.org.cy/imagefiles/Logos/%CE%94%CE%A4-%CE%95%CE%95-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tructuralfunds.org.cy/imagefiles/Logos/%CE%94%CE%A4-%CE%95%CE%95-LOGO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55" cy="101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D45" w:rsidRDefault="00192D45"/>
    <w:p w:rsidR="00192D45" w:rsidRDefault="00192D45"/>
    <w:tbl>
      <w:tblPr>
        <w:tblStyle w:val="TableGrid"/>
        <w:tblW w:w="14976" w:type="dxa"/>
        <w:jc w:val="center"/>
        <w:tblLayout w:type="fixed"/>
        <w:tblLook w:val="04A0" w:firstRow="1" w:lastRow="0" w:firstColumn="1" w:lastColumn="0" w:noHBand="0" w:noVBand="1"/>
      </w:tblPr>
      <w:tblGrid>
        <w:gridCol w:w="25"/>
        <w:gridCol w:w="526"/>
        <w:gridCol w:w="4219"/>
        <w:gridCol w:w="4253"/>
        <w:gridCol w:w="4394"/>
        <w:gridCol w:w="1559"/>
      </w:tblGrid>
      <w:tr w:rsidR="00192D45" w:rsidRPr="0026042A" w:rsidTr="00AD3BB1">
        <w:trPr>
          <w:gridBefore w:val="1"/>
          <w:wBefore w:w="25" w:type="dxa"/>
          <w:jc w:val="center"/>
        </w:trPr>
        <w:tc>
          <w:tcPr>
            <w:tcW w:w="526" w:type="dxa"/>
            <w:shd w:val="clear" w:color="auto" w:fill="BFBFBF" w:themeFill="background1" w:themeFillShade="BF"/>
            <w:vAlign w:val="center"/>
          </w:tcPr>
          <w:p w:rsidR="00192D45" w:rsidRPr="0026042A" w:rsidRDefault="00192D45" w:rsidP="00AD3BB1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26042A">
              <w:rPr>
                <w:rFonts w:cstheme="minorHAnsi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Α/Α</w:t>
            </w:r>
          </w:p>
        </w:tc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192D45" w:rsidRPr="0026042A" w:rsidRDefault="00192D45" w:rsidP="00AD3BB1">
            <w:pPr>
              <w:jc w:val="center"/>
              <w:rPr>
                <w:rFonts w:cstheme="minorHAnsi"/>
                <w:b/>
                <w:sz w:val="20"/>
                <w:szCs w:val="20"/>
                <w:highlight w:val="lightGray"/>
                <w:lang w:val="en-US"/>
              </w:rPr>
            </w:pPr>
            <w:r w:rsidRPr="0026042A">
              <w:rPr>
                <w:rFonts w:cstheme="minorHAnsi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ΆΞΟΝΑΣ ΠΡΟΤΕΡΑΙΟΤΗΤΑΣ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192D45" w:rsidRPr="0026042A" w:rsidRDefault="00192D45" w:rsidP="00AD3BB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6042A">
              <w:rPr>
                <w:rFonts w:cstheme="minorHAnsi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ΘΕΜΑΤΙΚΟΣ ΣΤΟΧΟΣ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192D45" w:rsidRPr="0026042A" w:rsidRDefault="00192D45" w:rsidP="00AD3BB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26042A">
              <w:rPr>
                <w:rFonts w:eastAsia="Times New Roman" w:cstheme="minorHAnsi"/>
                <w:b/>
                <w:sz w:val="20"/>
                <w:szCs w:val="20"/>
              </w:rPr>
              <w:t>ΤΙΤΛΟΣ ΈΡΓΟΥ</w:t>
            </w:r>
          </w:p>
          <w:p w:rsidR="00192D45" w:rsidRPr="0026042A" w:rsidRDefault="00192D45" w:rsidP="00AD3B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92D45" w:rsidRPr="0026042A" w:rsidRDefault="00192D45" w:rsidP="00AD3B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042A">
              <w:rPr>
                <w:rFonts w:cstheme="minorHAnsi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ΤΑΜΕΙΟ</w:t>
            </w:r>
          </w:p>
        </w:tc>
      </w:tr>
      <w:tr w:rsidR="00192D45" w:rsidRPr="0026042A" w:rsidTr="00AD3BB1">
        <w:trPr>
          <w:gridBefore w:val="1"/>
          <w:wBefore w:w="25" w:type="dxa"/>
          <w:jc w:val="center"/>
        </w:trPr>
        <w:tc>
          <w:tcPr>
            <w:tcW w:w="526" w:type="dxa"/>
            <w:shd w:val="clear" w:color="auto" w:fill="BFBFBF" w:themeFill="background1" w:themeFillShade="BF"/>
          </w:tcPr>
          <w:p w:rsidR="00192D45" w:rsidRPr="0026042A" w:rsidRDefault="00192D45" w:rsidP="00AD3B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6042A"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1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br/>
              <w:t>Προώθηση Βιώσιμων Μεταφορών και Μείωση Εκπομπών Διοξειδίου του Άνθρακα</w:t>
            </w:r>
          </w:p>
        </w:tc>
        <w:tc>
          <w:tcPr>
            <w:tcW w:w="4253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Προώθηση των βιώσιμων μεταφορών και της άρσης των προβλημάτων σε βασικές υποδομές δικτύων</w:t>
            </w:r>
          </w:p>
        </w:tc>
        <w:tc>
          <w:tcPr>
            <w:tcW w:w="4394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Αναβάθμιση Λιμανιού Λεμεσού - Β Φάση</w:t>
            </w:r>
          </w:p>
        </w:tc>
        <w:tc>
          <w:tcPr>
            <w:tcW w:w="155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Ταμείο Συνοχής</w:t>
            </w:r>
          </w:p>
        </w:tc>
      </w:tr>
      <w:tr w:rsidR="00192D45" w:rsidRPr="0026042A" w:rsidTr="00AD3BB1">
        <w:trPr>
          <w:gridBefore w:val="1"/>
          <w:wBefore w:w="25" w:type="dxa"/>
          <w:trHeight w:val="703"/>
          <w:jc w:val="center"/>
        </w:trPr>
        <w:tc>
          <w:tcPr>
            <w:tcW w:w="526" w:type="dxa"/>
            <w:shd w:val="clear" w:color="auto" w:fill="BFBFBF" w:themeFill="background1" w:themeFillShade="BF"/>
          </w:tcPr>
          <w:p w:rsidR="00192D45" w:rsidRPr="0026042A" w:rsidRDefault="00192D45" w:rsidP="00AD3B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6042A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1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Προσαρμογή</w:t>
            </w:r>
          </w:p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στην Κλιματική Αλλαγή και Διατήρηση του Περιβάλλοντος</w:t>
            </w:r>
          </w:p>
        </w:tc>
        <w:tc>
          <w:tcPr>
            <w:tcW w:w="4253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</w:p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Προώθηση της προσαρμογής στην κλιματική αλλαγή, πρόληψη και διαχείριση κινδύνων</w:t>
            </w:r>
          </w:p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Διαμόρφωση Εθνικής Εκτίμησης Κινδύνων για τη Διαχείριση (Φυσικών) Καταστροφών</w:t>
            </w:r>
          </w:p>
        </w:tc>
        <w:tc>
          <w:tcPr>
            <w:tcW w:w="155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ΕΤΠΑ</w:t>
            </w:r>
          </w:p>
        </w:tc>
      </w:tr>
      <w:tr w:rsidR="00192D45" w:rsidRPr="0026042A" w:rsidTr="00AD3BB1">
        <w:trPr>
          <w:gridBefore w:val="1"/>
          <w:wBefore w:w="25" w:type="dxa"/>
          <w:jc w:val="center"/>
        </w:trPr>
        <w:tc>
          <w:tcPr>
            <w:tcW w:w="526" w:type="dxa"/>
            <w:shd w:val="clear" w:color="auto" w:fill="BFBFBF" w:themeFill="background1" w:themeFillShade="BF"/>
          </w:tcPr>
          <w:p w:rsidR="00192D45" w:rsidRPr="0026042A" w:rsidRDefault="00192D45" w:rsidP="00AD3B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6042A">
              <w:rPr>
                <w:rFonts w:cs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1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Προσαρμογή στην Κλιματική Αλλαγή και Διατήρηση του Περιβάλλοντος</w:t>
            </w:r>
          </w:p>
        </w:tc>
        <w:tc>
          <w:tcPr>
            <w:tcW w:w="4253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Προώθηση της προσαρμογής στην κλιματική αλλαγή, πρόληψη και διαχείριση κινδύνων</w:t>
            </w:r>
          </w:p>
        </w:tc>
        <w:tc>
          <w:tcPr>
            <w:tcW w:w="4394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 xml:space="preserve">Κατασκευή  δέκα (10) παράλληλων κυματοθραυστών στον Κόλπο </w:t>
            </w:r>
            <w:proofErr w:type="spellStart"/>
            <w:r w:rsidRPr="0026042A">
              <w:rPr>
                <w:rFonts w:cstheme="minorHAnsi"/>
                <w:sz w:val="20"/>
                <w:szCs w:val="20"/>
              </w:rPr>
              <w:t>Χρυσοχούς</w:t>
            </w:r>
            <w:proofErr w:type="spellEnd"/>
            <w:r w:rsidRPr="0026042A">
              <w:rPr>
                <w:rFonts w:cstheme="minorHAnsi"/>
                <w:sz w:val="20"/>
                <w:szCs w:val="20"/>
              </w:rPr>
              <w:t xml:space="preserve"> PS/C/744</w:t>
            </w:r>
          </w:p>
        </w:tc>
        <w:tc>
          <w:tcPr>
            <w:tcW w:w="155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ΕΤΠΑ</w:t>
            </w:r>
          </w:p>
        </w:tc>
      </w:tr>
      <w:tr w:rsidR="00192D45" w:rsidRPr="0026042A" w:rsidTr="00AD3BB1">
        <w:trPr>
          <w:gridBefore w:val="1"/>
          <w:wBefore w:w="25" w:type="dxa"/>
          <w:jc w:val="center"/>
        </w:trPr>
        <w:tc>
          <w:tcPr>
            <w:tcW w:w="526" w:type="dxa"/>
            <w:shd w:val="clear" w:color="auto" w:fill="BFBFBF" w:themeFill="background1" w:themeFillShade="BF"/>
          </w:tcPr>
          <w:p w:rsidR="00192D45" w:rsidRPr="0026042A" w:rsidRDefault="00192D45" w:rsidP="00AD3B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6042A">
              <w:rPr>
                <w:rFonts w:cstheme="minorHAns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1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Προσαρμογή στην Κλιματική Αλλαγή και Διατήρηση του Περιβάλλοντος</w:t>
            </w:r>
          </w:p>
        </w:tc>
        <w:tc>
          <w:tcPr>
            <w:tcW w:w="4253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Προώθηση της προσαρμογής στην κλιματική αλλαγή, πρόληψη και διαχείριση κινδύνων</w:t>
            </w:r>
          </w:p>
        </w:tc>
        <w:tc>
          <w:tcPr>
            <w:tcW w:w="4394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 xml:space="preserve">Κατασκευή  δέκα (10) παράλληλων κυματοθραυστών στον Κόλπο </w:t>
            </w:r>
            <w:proofErr w:type="spellStart"/>
            <w:r w:rsidRPr="0026042A">
              <w:rPr>
                <w:rFonts w:cstheme="minorHAnsi"/>
                <w:sz w:val="20"/>
                <w:szCs w:val="20"/>
              </w:rPr>
              <w:t>Χρυσοχούς</w:t>
            </w:r>
            <w:proofErr w:type="spellEnd"/>
            <w:r w:rsidRPr="0026042A">
              <w:rPr>
                <w:rFonts w:cstheme="minorHAnsi"/>
                <w:sz w:val="20"/>
                <w:szCs w:val="20"/>
              </w:rPr>
              <w:t xml:space="preserve"> PS/C/744</w:t>
            </w:r>
          </w:p>
        </w:tc>
        <w:tc>
          <w:tcPr>
            <w:tcW w:w="155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ΕΤΠΑ</w:t>
            </w:r>
          </w:p>
        </w:tc>
      </w:tr>
      <w:tr w:rsidR="00192D45" w:rsidRPr="0026042A" w:rsidTr="00AD3BB1">
        <w:trPr>
          <w:gridBefore w:val="1"/>
          <w:wBefore w:w="25" w:type="dxa"/>
          <w:jc w:val="center"/>
        </w:trPr>
        <w:tc>
          <w:tcPr>
            <w:tcW w:w="526" w:type="dxa"/>
            <w:shd w:val="clear" w:color="auto" w:fill="BFBFBF" w:themeFill="background1" w:themeFillShade="BF"/>
          </w:tcPr>
          <w:p w:rsidR="00192D45" w:rsidRPr="0026042A" w:rsidRDefault="00192D45" w:rsidP="00AD3B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6042A">
              <w:rPr>
                <w:rFonts w:cstheme="minorHAns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1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Προώθηση Βιώσιμων Μεταφορών και Μείωση Εκπομπών Διοξειδίου του Άνθρακα</w:t>
            </w:r>
          </w:p>
        </w:tc>
        <w:tc>
          <w:tcPr>
            <w:tcW w:w="4253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Προώθηση των βιώσιμων μεταφορών και της άρσης των προβλημάτων σε βασικές υποδομές δικτύων</w:t>
            </w:r>
          </w:p>
        </w:tc>
        <w:tc>
          <w:tcPr>
            <w:tcW w:w="4394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Αναβάθμιση της Λεωφόρου Αγλαντζιάς και μέρους των Λεωφόρων Λάρνακας και Αμμοχώστου στην Αγλαντζιά</w:t>
            </w:r>
          </w:p>
        </w:tc>
        <w:tc>
          <w:tcPr>
            <w:tcW w:w="155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Ταμείο Συνοχής</w:t>
            </w:r>
          </w:p>
        </w:tc>
      </w:tr>
      <w:tr w:rsidR="00192D45" w:rsidRPr="0026042A" w:rsidTr="00AD3BB1">
        <w:trPr>
          <w:gridBefore w:val="1"/>
          <w:wBefore w:w="25" w:type="dxa"/>
          <w:jc w:val="center"/>
        </w:trPr>
        <w:tc>
          <w:tcPr>
            <w:tcW w:w="526" w:type="dxa"/>
            <w:shd w:val="clear" w:color="auto" w:fill="BFBFBF" w:themeFill="background1" w:themeFillShade="BF"/>
          </w:tcPr>
          <w:p w:rsidR="00192D45" w:rsidRPr="0026042A" w:rsidRDefault="00192D45" w:rsidP="00AD3B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6042A">
              <w:rPr>
                <w:rFonts w:cstheme="minorHAns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21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Προσαρμογή στην Κλιματική Αλλαγή και Διατήρηση του Περιβάλλοντος</w:t>
            </w:r>
          </w:p>
        </w:tc>
        <w:tc>
          <w:tcPr>
            <w:tcW w:w="4253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Προώθηση της προσαρμογής στην κλιματική αλλαγή, πρόληψη και διαχείριση κινδύνων</w:t>
            </w:r>
          </w:p>
        </w:tc>
        <w:tc>
          <w:tcPr>
            <w:tcW w:w="4394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 xml:space="preserve">Κατασκευή έξι (6) παράλληλων κυματοθραυστών στην περιοχή </w:t>
            </w:r>
            <w:proofErr w:type="spellStart"/>
            <w:r w:rsidRPr="0026042A">
              <w:rPr>
                <w:rFonts w:cstheme="minorHAnsi"/>
                <w:sz w:val="20"/>
                <w:szCs w:val="20"/>
              </w:rPr>
              <w:t>Γεροσκήπου</w:t>
            </w:r>
            <w:proofErr w:type="spellEnd"/>
            <w:r w:rsidRPr="0026042A">
              <w:rPr>
                <w:rFonts w:cstheme="minorHAnsi"/>
                <w:sz w:val="20"/>
                <w:szCs w:val="20"/>
              </w:rPr>
              <w:t xml:space="preserve"> PS/C/762</w:t>
            </w:r>
          </w:p>
        </w:tc>
        <w:tc>
          <w:tcPr>
            <w:tcW w:w="155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ΕΤΠΑ</w:t>
            </w:r>
          </w:p>
        </w:tc>
      </w:tr>
      <w:tr w:rsidR="00192D45" w:rsidRPr="0026042A" w:rsidTr="00AD3BB1">
        <w:trPr>
          <w:jc w:val="center"/>
        </w:trPr>
        <w:tc>
          <w:tcPr>
            <w:tcW w:w="551" w:type="dxa"/>
            <w:gridSpan w:val="2"/>
            <w:shd w:val="clear" w:color="auto" w:fill="BFBFBF" w:themeFill="background1" w:themeFillShade="BF"/>
          </w:tcPr>
          <w:p w:rsidR="00192D45" w:rsidRPr="0026042A" w:rsidRDefault="00192D45" w:rsidP="00AD3B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6042A">
              <w:rPr>
                <w:rFonts w:cstheme="minorHAnsi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21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Προσαρμογή στην Κλιματική Αλλαγή και Διατήρηση του Περιβάλλοντος</w:t>
            </w:r>
          </w:p>
        </w:tc>
        <w:tc>
          <w:tcPr>
            <w:tcW w:w="4253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Προώθηση της προσαρμογής στην κλιματική αλλαγή, πρόληψη και διαχείριση κινδύνων</w:t>
            </w:r>
          </w:p>
        </w:tc>
        <w:tc>
          <w:tcPr>
            <w:tcW w:w="4394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Κατασκευή έξι (6) παράλληλων κυματοθραυστών   στον Κόλπο Περβολιών PS/C/761</w:t>
            </w:r>
          </w:p>
        </w:tc>
        <w:tc>
          <w:tcPr>
            <w:tcW w:w="155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ΕΤΠΑ</w:t>
            </w:r>
          </w:p>
        </w:tc>
      </w:tr>
      <w:tr w:rsidR="00192D45" w:rsidRPr="0026042A" w:rsidTr="00AD3BB1">
        <w:trPr>
          <w:jc w:val="center"/>
        </w:trPr>
        <w:tc>
          <w:tcPr>
            <w:tcW w:w="551" w:type="dxa"/>
            <w:gridSpan w:val="2"/>
            <w:shd w:val="clear" w:color="auto" w:fill="BFBFBF" w:themeFill="background1" w:themeFillShade="BF"/>
          </w:tcPr>
          <w:p w:rsidR="00192D45" w:rsidRPr="0026042A" w:rsidRDefault="00192D45" w:rsidP="00AD3B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6042A">
              <w:rPr>
                <w:rFonts w:cstheme="minorHAnsi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21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Διαχείριση Στερεών Αποβλήτων και Υδάτινων Πόρων</w:t>
            </w:r>
          </w:p>
        </w:tc>
        <w:tc>
          <w:tcPr>
            <w:tcW w:w="4253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Διαφύλαξη και προστασία του περιβάλλοντος και προώθηση της αποδοτικότητας των πόρων</w:t>
            </w:r>
          </w:p>
        </w:tc>
        <w:tc>
          <w:tcPr>
            <w:tcW w:w="4394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Ανάπτυξη δικτύου Πράσινων Σημείων (</w:t>
            </w:r>
            <w:proofErr w:type="spellStart"/>
            <w:r w:rsidRPr="0026042A">
              <w:rPr>
                <w:rFonts w:cstheme="minorHAnsi"/>
                <w:sz w:val="20"/>
                <w:szCs w:val="20"/>
              </w:rPr>
              <w:t>Green</w:t>
            </w:r>
            <w:proofErr w:type="spellEnd"/>
            <w:r w:rsidRPr="002604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042A">
              <w:rPr>
                <w:rFonts w:cstheme="minorHAnsi"/>
                <w:sz w:val="20"/>
                <w:szCs w:val="20"/>
              </w:rPr>
              <w:t>Points</w:t>
            </w:r>
            <w:proofErr w:type="spellEnd"/>
            <w:r w:rsidRPr="0026042A">
              <w:rPr>
                <w:rFonts w:cstheme="minorHAnsi"/>
                <w:sz w:val="20"/>
                <w:szCs w:val="20"/>
              </w:rPr>
              <w:t>) στην επαρχία Λεμεσού και ΠΣ στην Κοινότητα Αλάμπρας.</w:t>
            </w:r>
          </w:p>
        </w:tc>
        <w:tc>
          <w:tcPr>
            <w:tcW w:w="155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Ταμείο Συνοχής</w:t>
            </w:r>
          </w:p>
        </w:tc>
      </w:tr>
      <w:tr w:rsidR="00192D45" w:rsidRPr="0026042A" w:rsidTr="00AD3BB1">
        <w:trPr>
          <w:jc w:val="center"/>
        </w:trPr>
        <w:tc>
          <w:tcPr>
            <w:tcW w:w="551" w:type="dxa"/>
            <w:gridSpan w:val="2"/>
            <w:shd w:val="clear" w:color="auto" w:fill="BFBFBF" w:themeFill="background1" w:themeFillShade="BF"/>
          </w:tcPr>
          <w:p w:rsidR="00192D45" w:rsidRPr="0026042A" w:rsidRDefault="00192D45" w:rsidP="00AD3B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6042A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421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Προσαρμογή στην Κλιματική Αλλαγή και Διατήρηση του Περιβάλλοντος</w:t>
            </w:r>
          </w:p>
        </w:tc>
        <w:tc>
          <w:tcPr>
            <w:tcW w:w="4253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Προώθηση της προσαρμογής στην κλιματική αλλαγή, πρόληψη και διαχείριση κινδύνων</w:t>
            </w:r>
          </w:p>
        </w:tc>
        <w:tc>
          <w:tcPr>
            <w:tcW w:w="4394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Κατασκευή πέντε (5) παράλληλων κυματοθραυστών στο παραλιακό μέτωπο Λάρνακας  PS/C/763</w:t>
            </w:r>
          </w:p>
        </w:tc>
        <w:tc>
          <w:tcPr>
            <w:tcW w:w="155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ΕΤΠΑ</w:t>
            </w:r>
          </w:p>
        </w:tc>
      </w:tr>
      <w:tr w:rsidR="00192D45" w:rsidRPr="0026042A" w:rsidTr="00AD3BB1">
        <w:trPr>
          <w:jc w:val="center"/>
        </w:trPr>
        <w:tc>
          <w:tcPr>
            <w:tcW w:w="551" w:type="dxa"/>
            <w:gridSpan w:val="2"/>
            <w:shd w:val="clear" w:color="auto" w:fill="BFBFBF" w:themeFill="background1" w:themeFillShade="BF"/>
          </w:tcPr>
          <w:p w:rsidR="00192D45" w:rsidRPr="0026042A" w:rsidRDefault="00192D45" w:rsidP="00AD3B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6042A">
              <w:rPr>
                <w:rFonts w:cstheme="minorHAnsi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21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Διαχείριση Στερεών Αποβλήτων και Υδάτινων Πόρων</w:t>
            </w:r>
          </w:p>
        </w:tc>
        <w:tc>
          <w:tcPr>
            <w:tcW w:w="4253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Διαφύλαξη και προστασία του περιβάλλοντος και προώθηση της αποδοτικότητας των πόρων</w:t>
            </w:r>
          </w:p>
        </w:tc>
        <w:tc>
          <w:tcPr>
            <w:tcW w:w="4394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Αποχετευτικό Σύστημα του Συμπλέγματος Σολέας (Φάση B)</w:t>
            </w:r>
          </w:p>
        </w:tc>
        <w:tc>
          <w:tcPr>
            <w:tcW w:w="155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Ταμείο Συνοχής</w:t>
            </w:r>
          </w:p>
        </w:tc>
      </w:tr>
      <w:tr w:rsidR="00192D45" w:rsidRPr="0026042A" w:rsidTr="00AD3BB1">
        <w:trPr>
          <w:jc w:val="center"/>
        </w:trPr>
        <w:tc>
          <w:tcPr>
            <w:tcW w:w="551" w:type="dxa"/>
            <w:gridSpan w:val="2"/>
            <w:shd w:val="clear" w:color="auto" w:fill="BFBFBF" w:themeFill="background1" w:themeFillShade="BF"/>
          </w:tcPr>
          <w:p w:rsidR="00192D45" w:rsidRPr="0026042A" w:rsidRDefault="00192D45" w:rsidP="00AD3B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6042A">
              <w:rPr>
                <w:rFonts w:cstheme="minorHAnsi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421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Διαχείριση Στερεών Αποβλήτων και Υδάτινων Πόρων</w:t>
            </w:r>
          </w:p>
        </w:tc>
        <w:tc>
          <w:tcPr>
            <w:tcW w:w="4253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Διαφύλαξη και προστασία του περιβάλλοντος και προώθηση της αποδοτικότητας των πόρων</w:t>
            </w:r>
          </w:p>
        </w:tc>
        <w:tc>
          <w:tcPr>
            <w:tcW w:w="4394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Αποχετευτικό Σύστημα του Δήμου Αθηένου - Φάση Β</w:t>
            </w:r>
          </w:p>
        </w:tc>
        <w:tc>
          <w:tcPr>
            <w:tcW w:w="155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2D45" w:rsidRPr="0026042A" w:rsidTr="00AD3BB1">
        <w:trPr>
          <w:jc w:val="center"/>
        </w:trPr>
        <w:tc>
          <w:tcPr>
            <w:tcW w:w="551" w:type="dxa"/>
            <w:gridSpan w:val="2"/>
            <w:shd w:val="clear" w:color="auto" w:fill="BFBFBF" w:themeFill="background1" w:themeFillShade="BF"/>
          </w:tcPr>
          <w:p w:rsidR="00192D45" w:rsidRPr="0026042A" w:rsidRDefault="00192D45" w:rsidP="00AD3B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6042A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4219" w:type="dxa"/>
          </w:tcPr>
          <w:p w:rsidR="00192D45" w:rsidRPr="0026042A" w:rsidRDefault="0095361F" w:rsidP="00AD3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192D45" w:rsidRPr="0026042A">
              <w:rPr>
                <w:rFonts w:cstheme="minorHAnsi"/>
                <w:sz w:val="20"/>
                <w:szCs w:val="20"/>
              </w:rPr>
              <w:t>Διαχείριση Στερεών Αποβλήτων και Υδάτινων Πόρων</w:t>
            </w:r>
          </w:p>
        </w:tc>
        <w:tc>
          <w:tcPr>
            <w:tcW w:w="4253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Διαφύλαξη και προστασία του περιβάλλοντος και προώθηση της αποδοτικότητας των πόρων</w:t>
            </w:r>
          </w:p>
        </w:tc>
        <w:tc>
          <w:tcPr>
            <w:tcW w:w="4394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Σχέδια Διαχείρισης Υδάτων και Πλημμυρών Κύπρου</w:t>
            </w:r>
          </w:p>
        </w:tc>
        <w:tc>
          <w:tcPr>
            <w:tcW w:w="155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Ταμείο Συνοχής</w:t>
            </w:r>
          </w:p>
        </w:tc>
      </w:tr>
      <w:tr w:rsidR="00192D45" w:rsidRPr="0026042A" w:rsidTr="00AD3BB1">
        <w:trPr>
          <w:jc w:val="center"/>
        </w:trPr>
        <w:tc>
          <w:tcPr>
            <w:tcW w:w="551" w:type="dxa"/>
            <w:gridSpan w:val="2"/>
            <w:shd w:val="clear" w:color="auto" w:fill="BFBFBF" w:themeFill="background1" w:themeFillShade="BF"/>
          </w:tcPr>
          <w:p w:rsidR="00192D45" w:rsidRPr="0026042A" w:rsidRDefault="00192D45" w:rsidP="00AD3B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6042A">
              <w:rPr>
                <w:rFonts w:cstheme="minorHAnsi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421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Προσαρμογή στην Κλιματική Αλλαγή και Διατήρηση του Περιβάλλοντος</w:t>
            </w:r>
          </w:p>
        </w:tc>
        <w:tc>
          <w:tcPr>
            <w:tcW w:w="4253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Διαφύλαξη και προστασία του περιβάλλοντος και προώθηση της αποδοτικότητας των πόρων</w:t>
            </w:r>
          </w:p>
        </w:tc>
        <w:tc>
          <w:tcPr>
            <w:tcW w:w="4394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ΕΝΟΠΟΙΗΣΗ ΑΡΧΑΙΟΛΟΓΙΚΩΝ ΧΩΡΩΝ ΚΑΤΩ ΠΑΦΟΥ</w:t>
            </w:r>
          </w:p>
        </w:tc>
        <w:tc>
          <w:tcPr>
            <w:tcW w:w="155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ΕΤΠΑ</w:t>
            </w:r>
          </w:p>
        </w:tc>
      </w:tr>
      <w:tr w:rsidR="00192D45" w:rsidRPr="0026042A" w:rsidTr="00AD3BB1">
        <w:trPr>
          <w:trHeight w:val="664"/>
          <w:jc w:val="center"/>
        </w:trPr>
        <w:tc>
          <w:tcPr>
            <w:tcW w:w="551" w:type="dxa"/>
            <w:gridSpan w:val="2"/>
            <w:shd w:val="clear" w:color="auto" w:fill="BFBFBF" w:themeFill="background1" w:themeFillShade="BF"/>
          </w:tcPr>
          <w:p w:rsidR="00192D45" w:rsidRPr="0026042A" w:rsidRDefault="00192D45" w:rsidP="00AD3B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6042A">
              <w:rPr>
                <w:rFonts w:cstheme="minorHAnsi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421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Προσαρμογή στην Κλιματική Αλλαγή και Διατήρηση του Περιβάλλοντος</w:t>
            </w:r>
          </w:p>
        </w:tc>
        <w:tc>
          <w:tcPr>
            <w:tcW w:w="4253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Διαφύλαξη και προστασία του περιβάλλοντος και προώθηση της αποδοτικότητας των πόρων</w:t>
            </w:r>
          </w:p>
        </w:tc>
        <w:tc>
          <w:tcPr>
            <w:tcW w:w="4394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ΑΝΑΚΑΙΝΙΣΗ ΚΑΙ ΕΠΕΚΤΑΣΗ ΤΟΥ ΑΡΧΑΙΟΛΟΓΙΚΟΥ ΜΟΥΣΕΙΟΥ ΤΗΣ ΕΠΑΡΧΙΑΣ ΠΑΦΟΥ</w:t>
            </w:r>
          </w:p>
        </w:tc>
        <w:tc>
          <w:tcPr>
            <w:tcW w:w="155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ΕΤΠΑ</w:t>
            </w:r>
          </w:p>
        </w:tc>
      </w:tr>
      <w:tr w:rsidR="00192D45" w:rsidRPr="0026042A" w:rsidTr="00AD3BB1">
        <w:trPr>
          <w:jc w:val="center"/>
        </w:trPr>
        <w:tc>
          <w:tcPr>
            <w:tcW w:w="551" w:type="dxa"/>
            <w:gridSpan w:val="2"/>
            <w:shd w:val="clear" w:color="auto" w:fill="BFBFBF" w:themeFill="background1" w:themeFillShade="BF"/>
          </w:tcPr>
          <w:p w:rsidR="00192D45" w:rsidRPr="0026042A" w:rsidRDefault="00192D45" w:rsidP="00AD3B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6042A">
              <w:rPr>
                <w:rFonts w:cstheme="minorHAnsi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1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Διαχείριση Στερεών Αποβλήτων και Υδάτινων Πόρων</w:t>
            </w:r>
          </w:p>
        </w:tc>
        <w:tc>
          <w:tcPr>
            <w:tcW w:w="4253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Διαφύλαξη και προστασία του περιβάλλοντος και προώθηση της αποδοτικότητας των πόρων</w:t>
            </w:r>
          </w:p>
        </w:tc>
        <w:tc>
          <w:tcPr>
            <w:tcW w:w="4394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Εγκαταστάσεις ολοκληρωμένης διαχείρισης οικιακών στερεών απορριμμάτων επαρχίας Λεμεσού. Φάση B</w:t>
            </w:r>
          </w:p>
        </w:tc>
        <w:tc>
          <w:tcPr>
            <w:tcW w:w="155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Ταμείο Συνοχής</w:t>
            </w:r>
          </w:p>
        </w:tc>
      </w:tr>
      <w:tr w:rsidR="00192D45" w:rsidRPr="0026042A" w:rsidTr="00AD3BB1">
        <w:trPr>
          <w:jc w:val="center"/>
        </w:trPr>
        <w:tc>
          <w:tcPr>
            <w:tcW w:w="551" w:type="dxa"/>
            <w:gridSpan w:val="2"/>
            <w:shd w:val="clear" w:color="auto" w:fill="BFBFBF" w:themeFill="background1" w:themeFillShade="BF"/>
          </w:tcPr>
          <w:p w:rsidR="00192D45" w:rsidRPr="0026042A" w:rsidRDefault="00192D45" w:rsidP="00AD3B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6042A">
              <w:rPr>
                <w:rFonts w:cstheme="minorHAnsi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421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Διαχείριση Στερεών Αποβλήτων και Υδάτινων Πόρων</w:t>
            </w:r>
          </w:p>
        </w:tc>
        <w:tc>
          <w:tcPr>
            <w:tcW w:w="4253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Διαφύλαξη και προστασία του περιβάλλοντος και προώθηση της αποδοτικότητας των πόρων</w:t>
            </w:r>
          </w:p>
        </w:tc>
        <w:tc>
          <w:tcPr>
            <w:tcW w:w="4394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Πρόγραμμα μείωσης δημοτικών στερεών αποβλήτων παραλιακών ξενοδοχειακών μονάδων και συναφών χώρων μαζικής παραγωγής αποβλήτων στις επαρχίες Λάρνακας και Αμμοχώστου</w:t>
            </w:r>
          </w:p>
        </w:tc>
        <w:tc>
          <w:tcPr>
            <w:tcW w:w="155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Ταμείο Συνοχής</w:t>
            </w:r>
          </w:p>
        </w:tc>
      </w:tr>
      <w:tr w:rsidR="00192D45" w:rsidRPr="0026042A" w:rsidTr="00AD3BB1">
        <w:trPr>
          <w:jc w:val="center"/>
        </w:trPr>
        <w:tc>
          <w:tcPr>
            <w:tcW w:w="551" w:type="dxa"/>
            <w:gridSpan w:val="2"/>
            <w:shd w:val="clear" w:color="auto" w:fill="BFBFBF" w:themeFill="background1" w:themeFillShade="BF"/>
          </w:tcPr>
          <w:p w:rsidR="00192D45" w:rsidRPr="0026042A" w:rsidRDefault="00192D45" w:rsidP="00AD3B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6042A">
              <w:rPr>
                <w:rFonts w:cstheme="minorHAnsi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421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Προώθηση Βιώσιμων Μεταφορών και Μείωση Εκπομπών Διοξειδίου του Άνθρακα</w:t>
            </w:r>
          </w:p>
        </w:tc>
        <w:tc>
          <w:tcPr>
            <w:tcW w:w="4253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Προώθηση των βιώσιμων μεταφορών και της άρσης των προβλημάτων σε βασικές υποδομές δικτύων</w:t>
            </w:r>
          </w:p>
        </w:tc>
        <w:tc>
          <w:tcPr>
            <w:tcW w:w="4394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Δρόμος Πρωταρχικής Σημασίας που συνδέει το νέο Λιμάνι Λεμεσού με τον Αυτοκινητόδρομο Λεμεσού - Πάφου - ΚΑΘΕΤΟΣ ΔΡΟΜΟΣ - Φάση ΙΙ</w:t>
            </w:r>
          </w:p>
        </w:tc>
        <w:tc>
          <w:tcPr>
            <w:tcW w:w="155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Ταμείο Συνοχής</w:t>
            </w:r>
          </w:p>
        </w:tc>
      </w:tr>
      <w:tr w:rsidR="00192D45" w:rsidRPr="0026042A" w:rsidTr="00AD3BB1">
        <w:trPr>
          <w:jc w:val="center"/>
        </w:trPr>
        <w:tc>
          <w:tcPr>
            <w:tcW w:w="551" w:type="dxa"/>
            <w:gridSpan w:val="2"/>
            <w:shd w:val="clear" w:color="auto" w:fill="BFBFBF" w:themeFill="background1" w:themeFillShade="BF"/>
          </w:tcPr>
          <w:p w:rsidR="00192D45" w:rsidRPr="0026042A" w:rsidRDefault="00192D45" w:rsidP="00AD3B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6042A">
              <w:rPr>
                <w:rFonts w:cstheme="minorHAnsi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421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Διαχείριση Στερεών Αποβλήτων και Υδάτινων Πόρων</w:t>
            </w:r>
          </w:p>
        </w:tc>
        <w:tc>
          <w:tcPr>
            <w:tcW w:w="4253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Διαφύλαξη και προστασία του περιβάλλοντος και προώθηση της αποδοτικότητας των πόρων</w:t>
            </w:r>
          </w:p>
        </w:tc>
        <w:tc>
          <w:tcPr>
            <w:tcW w:w="4394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ΑΠΟΚΑΤΑΣΤΑΣΗ ΧΩΡΩΝ ΑΝΕΞΕΛΕΓΚΤΗΣ ΔΙΑΘΕΣΗΣ ΑΠΟΡΡΙΜΜΑΤΩΝ (ΧΑΔΑ) ΤΗΣ ΕΠΑΡΧΙΑΣ ΛΕΜΕΣΟΥ</w:t>
            </w:r>
          </w:p>
        </w:tc>
        <w:tc>
          <w:tcPr>
            <w:tcW w:w="155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Ταμείο Συνοχής</w:t>
            </w:r>
          </w:p>
        </w:tc>
      </w:tr>
      <w:tr w:rsidR="00192D45" w:rsidRPr="0026042A" w:rsidTr="00AD3BB1">
        <w:trPr>
          <w:jc w:val="center"/>
        </w:trPr>
        <w:tc>
          <w:tcPr>
            <w:tcW w:w="551" w:type="dxa"/>
            <w:gridSpan w:val="2"/>
            <w:shd w:val="clear" w:color="auto" w:fill="BFBFBF" w:themeFill="background1" w:themeFillShade="BF"/>
          </w:tcPr>
          <w:p w:rsidR="00192D45" w:rsidRPr="0026042A" w:rsidRDefault="00192D45" w:rsidP="00AD3B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6042A">
              <w:rPr>
                <w:rFonts w:cstheme="minorHAnsi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421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Διαχείριση Στερεών Αποβλήτων και Υδάτινων Πόρων</w:t>
            </w:r>
          </w:p>
        </w:tc>
        <w:tc>
          <w:tcPr>
            <w:tcW w:w="4253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Διαφύλαξη και προστασία του περιβάλλοντος και προώθηση της αποδοτικότητας των πόρων</w:t>
            </w:r>
          </w:p>
        </w:tc>
        <w:tc>
          <w:tcPr>
            <w:tcW w:w="4394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 xml:space="preserve">Αποκατάσταση Χώρων Ανεξέλεγκτης Διάθεσης </w:t>
            </w:r>
            <w:proofErr w:type="spellStart"/>
            <w:r w:rsidRPr="0026042A">
              <w:rPr>
                <w:rFonts w:cstheme="minorHAnsi"/>
                <w:sz w:val="20"/>
                <w:szCs w:val="20"/>
              </w:rPr>
              <w:t>Απορριμάτων</w:t>
            </w:r>
            <w:proofErr w:type="spellEnd"/>
            <w:r w:rsidRPr="0026042A">
              <w:rPr>
                <w:rFonts w:cstheme="minorHAnsi"/>
                <w:sz w:val="20"/>
                <w:szCs w:val="20"/>
              </w:rPr>
              <w:t xml:space="preserve"> της Επαρχίας Λευκωσίας</w:t>
            </w:r>
          </w:p>
        </w:tc>
        <w:tc>
          <w:tcPr>
            <w:tcW w:w="1559" w:type="dxa"/>
          </w:tcPr>
          <w:p w:rsidR="00192D45" w:rsidRPr="0026042A" w:rsidRDefault="00192D45" w:rsidP="00AD3BB1">
            <w:pPr>
              <w:rPr>
                <w:rFonts w:cstheme="minorHAnsi"/>
                <w:sz w:val="20"/>
                <w:szCs w:val="20"/>
              </w:rPr>
            </w:pPr>
            <w:r w:rsidRPr="0026042A">
              <w:rPr>
                <w:rFonts w:cstheme="minorHAnsi"/>
                <w:sz w:val="20"/>
                <w:szCs w:val="20"/>
              </w:rPr>
              <w:t>Ταμείο Συνοχής</w:t>
            </w:r>
          </w:p>
        </w:tc>
      </w:tr>
    </w:tbl>
    <w:p w:rsidR="00192D45" w:rsidRDefault="00192D45"/>
    <w:p w:rsidR="00192D45" w:rsidRDefault="00192D45"/>
    <w:p w:rsidR="00192D45" w:rsidRDefault="00192D45"/>
    <w:p w:rsidR="00192D45" w:rsidRDefault="00192D45"/>
    <w:sectPr w:rsidR="00192D45" w:rsidSect="00192D45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2D"/>
    <w:rsid w:val="00192D45"/>
    <w:rsid w:val="0026042A"/>
    <w:rsid w:val="00387E73"/>
    <w:rsid w:val="004C27D7"/>
    <w:rsid w:val="004E5516"/>
    <w:rsid w:val="00655A17"/>
    <w:rsid w:val="00843C26"/>
    <w:rsid w:val="00845302"/>
    <w:rsid w:val="008938A0"/>
    <w:rsid w:val="008E3175"/>
    <w:rsid w:val="0095361F"/>
    <w:rsid w:val="00A96E2D"/>
    <w:rsid w:val="00EB24C9"/>
    <w:rsid w:val="00EC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Annna Pitsillidou</dc:creator>
  <cp:lastModifiedBy>User</cp:lastModifiedBy>
  <cp:revision>2</cp:revision>
  <dcterms:created xsi:type="dcterms:W3CDTF">2018-04-30T09:12:00Z</dcterms:created>
  <dcterms:modified xsi:type="dcterms:W3CDTF">2018-04-30T09:12:00Z</dcterms:modified>
</cp:coreProperties>
</file>